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64B1B" w14:textId="430471F8" w:rsidR="00B03D14" w:rsidRPr="00F37FA5" w:rsidRDefault="00F37FA5">
      <w:pPr>
        <w:rPr>
          <w:rFonts w:ascii="Times New Roman" w:hAnsi="Times New Roman" w:cs="Times New Roman"/>
          <w:sz w:val="32"/>
          <w:szCs w:val="32"/>
        </w:rPr>
      </w:pPr>
      <w:r w:rsidRPr="00F37FA5">
        <w:rPr>
          <w:rFonts w:ascii="Times New Roman" w:hAnsi="Times New Roman" w:cs="Times New Roman"/>
          <w:sz w:val="32"/>
          <w:szCs w:val="32"/>
        </w:rPr>
        <w:t>Data Availability Statement</w:t>
      </w:r>
    </w:p>
    <w:p w14:paraId="587F8355" w14:textId="77777777" w:rsidR="00F37FA5" w:rsidRDefault="00F37FA5"/>
    <w:p w14:paraId="3AC5869D" w14:textId="77777777" w:rsidR="00F83B47" w:rsidRPr="00F83B47" w:rsidRDefault="00F83B47" w:rsidP="00F83B47">
      <w:pPr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ja-JP"/>
        </w:rPr>
      </w:pPr>
      <w:r w:rsidRPr="00F83B47"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ja-JP"/>
        </w:rPr>
        <w:t xml:space="preserve">Synthesis of visible-light-responsive </w:t>
      </w:r>
      <w:r w:rsidRPr="00F83B47">
        <w:rPr>
          <w:rFonts w:ascii="Times New Roman" w:eastAsia="MS Mincho" w:hAnsi="Times New Roman" w:cs="Times New Roman" w:hint="eastAsia"/>
          <w:b/>
          <w:bCs/>
          <w:kern w:val="0"/>
          <w:sz w:val="28"/>
          <w:szCs w:val="28"/>
          <w:lang w:eastAsia="ja-JP"/>
        </w:rPr>
        <w:t>YbTaO</w:t>
      </w:r>
      <w:r w:rsidRPr="00F83B47">
        <w:rPr>
          <w:rFonts w:ascii="Times New Roman" w:eastAsia="MS Mincho" w:hAnsi="Times New Roman" w:cs="Times New Roman"/>
          <w:b/>
          <w:bCs/>
          <w:kern w:val="0"/>
          <w:sz w:val="28"/>
          <w:szCs w:val="28"/>
          <w:vertAlign w:val="subscript"/>
          <w:lang w:eastAsia="ja-JP"/>
        </w:rPr>
        <w:t>4-</w:t>
      </w:r>
      <w:r w:rsidRPr="00F83B47">
        <w:rPr>
          <w:rFonts w:ascii="Times New Roman" w:eastAsia="MS Mincho" w:hAnsi="Times New Roman" w:cs="Times New Roman" w:hint="eastAsia"/>
          <w:b/>
          <w:bCs/>
          <w:i/>
          <w:iCs/>
          <w:kern w:val="0"/>
          <w:sz w:val="28"/>
          <w:szCs w:val="28"/>
          <w:vertAlign w:val="subscript"/>
          <w:lang w:eastAsia="ja-JP"/>
        </w:rPr>
        <w:t>x</w:t>
      </w:r>
      <w:r w:rsidRPr="00F83B47">
        <w:rPr>
          <w:rFonts w:ascii="Times New Roman" w:eastAsia="MS Mincho" w:hAnsi="Times New Roman" w:cs="Times New Roman" w:hint="eastAsia"/>
          <w:b/>
          <w:bCs/>
          <w:kern w:val="0"/>
          <w:sz w:val="28"/>
          <w:szCs w:val="28"/>
          <w:lang w:eastAsia="ja-JP"/>
        </w:rPr>
        <w:t>N</w:t>
      </w:r>
      <w:r w:rsidRPr="00F83B47">
        <w:rPr>
          <w:rFonts w:ascii="Times New Roman" w:eastAsia="MS Mincho" w:hAnsi="Times New Roman" w:cs="Times New Roman" w:hint="eastAsia"/>
          <w:b/>
          <w:bCs/>
          <w:i/>
          <w:iCs/>
          <w:kern w:val="0"/>
          <w:sz w:val="28"/>
          <w:szCs w:val="28"/>
          <w:vertAlign w:val="subscript"/>
          <w:lang w:eastAsia="ja-JP"/>
        </w:rPr>
        <w:t>y</w:t>
      </w:r>
      <w:r w:rsidRPr="00F83B47">
        <w:rPr>
          <w:rFonts w:ascii="Times New Roman" w:eastAsia="MS Mincho" w:hAnsi="Times New Roman" w:cs="Times New Roman"/>
          <w:b/>
          <w:bCs/>
          <w:kern w:val="0"/>
          <w:sz w:val="28"/>
          <w:szCs w:val="28"/>
          <w:lang w:eastAsia="ja-JP"/>
        </w:rPr>
        <w:t xml:space="preserve"> via work-function-difference metal assistance nitridation for photocatalytic overall water splitting</w:t>
      </w:r>
    </w:p>
    <w:p w14:paraId="46CA0BBA" w14:textId="77777777" w:rsidR="00F83B47" w:rsidRPr="00F83B47" w:rsidRDefault="00F83B47" w:rsidP="00F83B47">
      <w:pPr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ja-JP"/>
        </w:rPr>
      </w:pP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ja-JP"/>
        </w:rPr>
        <w:t>Hai Zou,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vertAlign w:val="superscript"/>
          <w:lang w:eastAsia="ja-JP"/>
        </w:rPr>
        <w:t xml:space="preserve"> a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ja-JP"/>
        </w:rPr>
        <w:t xml:space="preserve"> Xueshang Xin,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vertAlign w:val="superscript"/>
          <w:lang w:eastAsia="ja-JP"/>
        </w:rPr>
        <w:t xml:space="preserve"> b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ja-JP"/>
        </w:rPr>
        <w:t xml:space="preserve"> 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CA" w:eastAsia="ja-JP"/>
        </w:rPr>
        <w:t>&amp;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ja-JP"/>
        </w:rPr>
        <w:t xml:space="preserve"> Fuxiang Zhang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vertAlign w:val="superscript"/>
          <w:lang w:eastAsia="ja-JP"/>
        </w:rPr>
        <w:t xml:space="preserve"> b</w:t>
      </w:r>
      <w:r w:rsidRPr="00F83B47">
        <w:rPr>
          <w:rFonts w:ascii="Times New Roman" w:eastAsia="MS Mincho" w:hAnsi="Times New Roman" w:cs="Times New Roman"/>
          <w:b/>
          <w:bCs/>
          <w:kern w:val="0"/>
          <w:sz w:val="24"/>
          <w:szCs w:val="24"/>
          <w:vertAlign w:val="superscript"/>
          <w:lang w:val="en-CA" w:eastAsia="ja-JP"/>
        </w:rPr>
        <w:t xml:space="preserve"> *</w:t>
      </w:r>
    </w:p>
    <w:p w14:paraId="5030BE7A" w14:textId="2C78A5F4" w:rsidR="00F83B47" w:rsidRPr="00F83B47" w:rsidRDefault="00F83B47" w:rsidP="00F83B47">
      <w:pPr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</w:pPr>
      <w:r w:rsidRPr="00F83B47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vertAlign w:val="superscript"/>
          <w:lang w:eastAsia="ja-JP"/>
        </w:rPr>
        <w:t>a</w:t>
      </w:r>
      <w:r w:rsidRPr="00F83B47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  <w:t xml:space="preserve"> College of Chemistry and Chemical</w:t>
      </w:r>
      <w:r w:rsidRPr="00721F6E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  <w:t xml:space="preserve"> </w:t>
      </w:r>
      <w:r w:rsidRPr="00F83B47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  <w:t>Engineering, Chongqing University of Science and Technology, Chongqing 401331, P. R. China</w:t>
      </w:r>
    </w:p>
    <w:p w14:paraId="79083B56" w14:textId="77777777" w:rsidR="00F83B47" w:rsidRPr="00F83B47" w:rsidRDefault="00F83B47" w:rsidP="00F83B47">
      <w:pPr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</w:pPr>
      <w:r w:rsidRPr="00F83B47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vertAlign w:val="superscript"/>
          <w:lang w:eastAsia="ja-JP"/>
        </w:rPr>
        <w:t>b</w:t>
      </w:r>
      <w:r w:rsidRPr="00F83B47">
        <w:rPr>
          <w:rFonts w:ascii="Times New Roman" w:eastAsia="MS Mincho" w:hAnsi="Times New Roman" w:cs="Times New Roman"/>
          <w:bCs/>
          <w:iCs/>
          <w:kern w:val="0"/>
          <w:sz w:val="24"/>
          <w:szCs w:val="24"/>
          <w:lang w:eastAsia="ja-JP"/>
        </w:rPr>
        <w:t xml:space="preserve"> State Key Laboratory of Catalysis, Dalian National Laboratory for Clean Energy, Dalian Institute of Chemical Physics, Chinese Academy of Sciences, Zhongshan Road 457, Dalian, 116023, China. Email: fxzhang@dicp.ac.cn</w:t>
      </w:r>
    </w:p>
    <w:p w14:paraId="4BD95D75" w14:textId="77777777" w:rsidR="00F83B47" w:rsidRPr="00F83B47" w:rsidRDefault="00F83B47" w:rsidP="00F83B47">
      <w:pPr>
        <w:rPr>
          <w:rFonts w:ascii="Times New Roman" w:eastAsia="MS Mincho" w:hAnsi="Times New Roman" w:cs="Times New Roman"/>
          <w:b/>
          <w:i/>
          <w:kern w:val="0"/>
          <w:sz w:val="24"/>
          <w:szCs w:val="24"/>
          <w:vertAlign w:val="superscript"/>
          <w:lang w:eastAsia="ja-JP"/>
        </w:rPr>
      </w:pPr>
    </w:p>
    <w:p w14:paraId="6CE33E39" w14:textId="77777777" w:rsidR="00F83B47" w:rsidRPr="00F83B47" w:rsidRDefault="00F83B47" w:rsidP="00F83B47">
      <w:pPr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</w:pPr>
      <w:r w:rsidRPr="00F83B47"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  <w:t>*Corresponding Author</w:t>
      </w:r>
    </w:p>
    <w:p w14:paraId="64D7000C" w14:textId="16744F23" w:rsidR="00F83B47" w:rsidRPr="00F83B47" w:rsidRDefault="00F83B47" w:rsidP="00F83B47">
      <w:pPr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</w:pPr>
      <w:r w:rsidRPr="00F83B47"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  <w:t>E-mail: fxzhang@dicp.ac.cn.</w:t>
      </w:r>
    </w:p>
    <w:p w14:paraId="5B522FAE" w14:textId="77777777" w:rsidR="00F37FA5" w:rsidRPr="00F83B47" w:rsidRDefault="00F37FA5"/>
    <w:p w14:paraId="03D2AE65" w14:textId="7EA0014D" w:rsidR="00F37FA5" w:rsidRDefault="00F37FA5">
      <w:pPr>
        <w:rPr>
          <w:rFonts w:ascii="Times New Roman" w:hAnsi="Times New Roman" w:cs="Times New Roman"/>
          <w:sz w:val="24"/>
          <w:szCs w:val="24"/>
        </w:rPr>
      </w:pPr>
      <w:r w:rsidRPr="00F37FA5">
        <w:rPr>
          <w:rFonts w:ascii="Times New Roman" w:hAnsi="Times New Roman" w:cs="Times New Roman"/>
          <w:sz w:val="24"/>
          <w:szCs w:val="24"/>
        </w:rPr>
        <w:t xml:space="preserve">The data supporting this article have been included as </w:t>
      </w:r>
      <w:r w:rsidR="009A7ACD">
        <w:rPr>
          <w:rFonts w:ascii="Times New Roman" w:hAnsi="Times New Roman" w:cs="Times New Roman" w:hint="eastAsia"/>
          <w:sz w:val="24"/>
          <w:szCs w:val="24"/>
        </w:rPr>
        <w:t>following</w:t>
      </w:r>
      <w:r w:rsidR="004C619B">
        <w:rPr>
          <w:rFonts w:ascii="Times New Roman" w:hAnsi="Times New Roman" w:cs="Times New Roman"/>
          <w:sz w:val="24"/>
          <w:szCs w:val="24"/>
        </w:rPr>
        <w:t xml:space="preserve"> </w:t>
      </w:r>
      <w:r w:rsidR="004C619B" w:rsidRPr="004C619B">
        <w:rPr>
          <w:rFonts w:ascii="Times New Roman" w:hAnsi="Times New Roman" w:cs="Times New Roman"/>
          <w:sz w:val="24"/>
          <w:szCs w:val="24"/>
        </w:rPr>
        <w:t>PowerPoint</w:t>
      </w:r>
      <w:r w:rsidR="009A7ACD">
        <w:rPr>
          <w:rFonts w:ascii="Times New Roman" w:hAnsi="Times New Roman" w:cs="Times New Roman" w:hint="eastAsia"/>
          <w:sz w:val="24"/>
          <w:szCs w:val="24"/>
        </w:rPr>
        <w:t>.</w:t>
      </w:r>
    </w:p>
    <w:p w14:paraId="277EFD24" w14:textId="4DC221B3" w:rsidR="009A7ACD" w:rsidRDefault="009A7ACD">
      <w:pPr>
        <w:rPr>
          <w:rFonts w:ascii="Times New Roman" w:hAnsi="Times New Roman" w:cs="Times New Roman"/>
          <w:sz w:val="24"/>
          <w:szCs w:val="24"/>
        </w:rPr>
      </w:pPr>
    </w:p>
    <w:p w14:paraId="2B93AA48" w14:textId="5AF84AA5" w:rsidR="009A7ACD" w:rsidRDefault="009A7ACD">
      <w:pPr>
        <w:rPr>
          <w:rFonts w:ascii="Times New Roman" w:hAnsi="Times New Roman" w:cs="Times New Roman"/>
          <w:sz w:val="24"/>
          <w:szCs w:val="24"/>
        </w:rPr>
      </w:pPr>
    </w:p>
    <w:p w14:paraId="02548884" w14:textId="421801A0" w:rsidR="009A7ACD" w:rsidRPr="004C619B" w:rsidRDefault="009A7ACD">
      <w:pPr>
        <w:rPr>
          <w:rFonts w:ascii="Times New Roman" w:hAnsi="Times New Roman" w:cs="Times New Roman" w:hint="eastAsia"/>
          <w:sz w:val="24"/>
          <w:szCs w:val="24"/>
        </w:rPr>
      </w:pPr>
    </w:p>
    <w:sectPr w:rsidR="009A7ACD" w:rsidRPr="004C6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53C0" w14:textId="77777777" w:rsidR="00510D3F" w:rsidRDefault="00510D3F" w:rsidP="00884D75">
      <w:r>
        <w:separator/>
      </w:r>
    </w:p>
  </w:endnote>
  <w:endnote w:type="continuationSeparator" w:id="0">
    <w:p w14:paraId="108163D7" w14:textId="77777777" w:rsidR="00510D3F" w:rsidRDefault="00510D3F" w:rsidP="00884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B930" w14:textId="77777777" w:rsidR="00510D3F" w:rsidRDefault="00510D3F" w:rsidP="00884D75">
      <w:r>
        <w:separator/>
      </w:r>
    </w:p>
  </w:footnote>
  <w:footnote w:type="continuationSeparator" w:id="0">
    <w:p w14:paraId="15A26076" w14:textId="77777777" w:rsidR="00510D3F" w:rsidRDefault="00510D3F" w:rsidP="00884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24777D"/>
    <w:multiLevelType w:val="multilevel"/>
    <w:tmpl w:val="813A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87"/>
    <w:rsid w:val="000C07EA"/>
    <w:rsid w:val="001D4975"/>
    <w:rsid w:val="00382200"/>
    <w:rsid w:val="003F4B9B"/>
    <w:rsid w:val="00440848"/>
    <w:rsid w:val="004B76A9"/>
    <w:rsid w:val="004C619B"/>
    <w:rsid w:val="004C73DF"/>
    <w:rsid w:val="00510D3F"/>
    <w:rsid w:val="00721F6E"/>
    <w:rsid w:val="00794D4C"/>
    <w:rsid w:val="00810027"/>
    <w:rsid w:val="00884D75"/>
    <w:rsid w:val="009A7ACD"/>
    <w:rsid w:val="00B03D14"/>
    <w:rsid w:val="00B85ECD"/>
    <w:rsid w:val="00E53E32"/>
    <w:rsid w:val="00EB6987"/>
    <w:rsid w:val="00F15D74"/>
    <w:rsid w:val="00F37FA5"/>
    <w:rsid w:val="00F8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51E0C"/>
  <w15:chartTrackingRefBased/>
  <w15:docId w15:val="{5F894040-2D2F-477A-B0F6-9917534F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698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9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98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98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98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98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98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98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98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698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69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69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698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698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698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698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698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698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698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6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698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698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69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69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698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698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69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698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698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84D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4D7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4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4D75"/>
    <w:rPr>
      <w:sz w:val="18"/>
      <w:szCs w:val="18"/>
    </w:rPr>
  </w:style>
  <w:style w:type="character" w:styleId="af2">
    <w:name w:val="Hyperlink"/>
    <w:basedOn w:val="a0"/>
    <w:uiPriority w:val="99"/>
    <w:unhideWhenUsed/>
    <w:rsid w:val="00F83B47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F83B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 xin</dc:creator>
  <cp:keywords/>
  <dc:description/>
  <cp:lastModifiedBy>hai zou</cp:lastModifiedBy>
  <cp:revision>13</cp:revision>
  <dcterms:created xsi:type="dcterms:W3CDTF">2025-04-07T01:48:00Z</dcterms:created>
  <dcterms:modified xsi:type="dcterms:W3CDTF">2026-01-09T07:11:00Z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3eb440d6657950f22c48a8e9080d3fd1f7ad3b0d794d2eb1684ca49f90af9c21</vt:lpwstr>
  </property>
</Properties>
</file>